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6" w:rsidRDefault="00B074D6" w:rsidP="00B074D6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Toc25824267"/>
      <w:r w:rsidRPr="00312D23">
        <w:rPr>
          <w:rFonts w:ascii="Arial" w:hAnsi="Arial" w:cs="Arial"/>
          <w:b/>
          <w:color w:val="auto"/>
          <w:sz w:val="24"/>
          <w:szCs w:val="24"/>
        </w:rPr>
        <w:t>REFERÊNCIAS BIBLIOGRÁFICAS</w:t>
      </w:r>
      <w:bookmarkEnd w:id="0"/>
    </w:p>
    <w:p w:rsidR="00B074D6" w:rsidRPr="00312D23" w:rsidRDefault="00B074D6" w:rsidP="00B074D6"/>
    <w:p w:rsidR="00B074D6" w:rsidRPr="002208A2" w:rsidRDefault="00B074D6" w:rsidP="00B074D6">
      <w:pPr>
        <w:spacing w:after="240" w:line="360" w:lineRule="auto"/>
        <w:ind w:firstLine="360"/>
        <w:rPr>
          <w:rFonts w:ascii="Arial" w:hAnsi="Arial" w:cs="Arial"/>
        </w:rPr>
      </w:pPr>
      <w:r w:rsidRPr="002208A2">
        <w:rPr>
          <w:rFonts w:ascii="Arial" w:hAnsi="Arial" w:cs="Arial"/>
        </w:rPr>
        <w:t>ANA. Disponível em www.ana.gov.br.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BARROS, M. T. L. de. Gestão de Recursos Hídricos. In PHILIPI JR., A.; ALVES, A.C. Curso Interdisciplinar de Direito Ambiental. São Paulo: </w:t>
      </w:r>
      <w:proofErr w:type="spellStart"/>
      <w:r w:rsidRPr="002208A2">
        <w:rPr>
          <w:rFonts w:ascii="Arial" w:hAnsi="Arial" w:cs="Arial"/>
        </w:rPr>
        <w:t>Manole</w:t>
      </w:r>
      <w:proofErr w:type="spellEnd"/>
      <w:r w:rsidRPr="002208A2">
        <w:rPr>
          <w:rFonts w:ascii="Arial" w:hAnsi="Arial" w:cs="Arial"/>
        </w:rPr>
        <w:t>, 2005.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BRASIL. Atlas de Desenvolvimento Humano. Disponível em: http://www.atlasbrasil.org.br/2013/.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BRASIL. Constituição Federal da República, 1988. Presidência da República: Casa Civil. Disponível em: http://www.planalto.gov.br/ccivil_03/constituicao/constitui%C3%A7ao.htm.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Decreto nº 24.643, de 10 de julho de 1934. Diário Oficial da União, Brasília, DF, 11 jun. 1934. Disponível em: http://www.planalto.gov.br/ccivil_03/decreto/D24643.htm. 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Decreto nº 3.692 de 19 de dezembro de 2000, Diário Oficial da União, Brasília, DF, 20 dez. 2000. Disponível em:</w:t>
      </w:r>
      <w:proofErr w:type="gramStart"/>
      <w:r w:rsidRPr="002208A2">
        <w:rPr>
          <w:rFonts w:ascii="Arial" w:hAnsi="Arial" w:cs="Arial"/>
        </w:rPr>
        <w:t xml:space="preserve">  </w:t>
      </w:r>
      <w:proofErr w:type="gramEnd"/>
      <w:r w:rsidRPr="002208A2">
        <w:rPr>
          <w:rFonts w:ascii="Arial" w:hAnsi="Arial" w:cs="Arial"/>
        </w:rPr>
        <w:t>http://www.planalto.gov.br/ccivil_03/decreto/D3692.htm.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Decreto Regulamentador nº 7.217, de 21 de junho de 2010, Diário Oficial da União, Brasília, DF, 22 de junho de 2010. Disponível em: http://www.planalto.gov.br/ccivil_03/_ato2007-2010/2010/Decreto/D7217.htm.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Decreto Regulamentador nº 7.404, de 23 de dezembro de 2010, Diário Oficial da União, Brasília, DF, 24 de dezembro de 2010. Disponível em: http://www.planalto.gov.br/ccivil_03/_ato2007-2010/2010/Decreto/D7404.htm.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lastRenderedPageBreak/>
        <w:t>BRASIL. Diagnóstico do manejo de resíduos sólidos urbanos - 2010. Programa de Modernização do Setor Saneamento. Sistema Nacional de Informações sobre Saneamento: Brasília: Ministério das Cidades, 2012.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BRASIL. Guia para implantação da Política Nacional de Resíduos Sólidos nos municípios brasileiros de forma efetiva e inclusiva. Rede </w:t>
      </w:r>
      <w:proofErr w:type="gramStart"/>
      <w:r w:rsidRPr="002208A2">
        <w:rPr>
          <w:rFonts w:ascii="Arial" w:hAnsi="Arial" w:cs="Arial"/>
        </w:rPr>
        <w:t>Nossa São Paulo</w:t>
      </w:r>
      <w:proofErr w:type="gramEnd"/>
      <w:r w:rsidRPr="002208A2">
        <w:rPr>
          <w:rFonts w:ascii="Arial" w:hAnsi="Arial" w:cs="Arial"/>
        </w:rPr>
        <w:t xml:space="preserve"> e Rede Social Brasileira por Cidades Justas e Sustentáveis, 2013.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BRASIL, Lei Federal nº 6.938, de 31 de agosto de 1981. Diário Oficial da União, Brasília, DF, </w:t>
      </w:r>
      <w:proofErr w:type="gramStart"/>
      <w:r w:rsidRPr="002208A2">
        <w:rPr>
          <w:rFonts w:ascii="Arial" w:hAnsi="Arial" w:cs="Arial"/>
        </w:rPr>
        <w:t>1</w:t>
      </w:r>
      <w:proofErr w:type="gramEnd"/>
      <w:r w:rsidRPr="002208A2">
        <w:rPr>
          <w:rFonts w:ascii="Arial" w:hAnsi="Arial" w:cs="Arial"/>
        </w:rPr>
        <w:t xml:space="preserve"> set. 1981. Disponível em: http://www.planalto.gov.br/ccivil_03/leis/l6938.htm.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BRASIL. Lei Federal nº 9.433 de8 de janeiro de 1997. Diário Oficial da União, Brasília, DF, </w:t>
      </w:r>
      <w:proofErr w:type="gramStart"/>
      <w:r w:rsidRPr="002208A2">
        <w:rPr>
          <w:rFonts w:ascii="Arial" w:hAnsi="Arial" w:cs="Arial"/>
        </w:rPr>
        <w:t>9</w:t>
      </w:r>
      <w:proofErr w:type="gramEnd"/>
      <w:r w:rsidRPr="002208A2">
        <w:rPr>
          <w:rFonts w:ascii="Arial" w:hAnsi="Arial" w:cs="Arial"/>
        </w:rPr>
        <w:t xml:space="preserve"> jan. 1997. Disponível em: http://www.planalto.gov.br/ccivil_03/LEIS/L9433.htm.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Lei Federal nº 9.984 de 17 de julho de 2000. Diário Oficial da União, Brasília, DF, 18 jul. 2000. Disponível em: http://www.planalto.gov.br/ccivil_03/leis/l9984.htm.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Lei Federal nº 11.445 de 05 de janeiro de 2007. Diário Oficial da União, Brasília, DF, 06 jan. 2007. Disponível em: http://www.planalto.gov.br/ccivil_03/_ato2007-2010/2007/lei/l11445.htm.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Lei Federal nº 12.305 de 02 de agosto de 2010. Diário Oficial da União, Brasília, DF, 03 agosto 2010. Disponível em: http://www.planalto.gov.br/ccivil_03/_ato2007-2010/2010/lei/l12305.htm.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BRASIL. O mecanismo de desenvolvimento limpo nos empreendimentos de manejo de resíduos sólidos urbanos e o impacto do Projeto de Lei nº </w:t>
      </w:r>
      <w:r w:rsidRPr="002208A2">
        <w:rPr>
          <w:rFonts w:ascii="Arial" w:hAnsi="Arial" w:cs="Arial"/>
        </w:rPr>
        <w:lastRenderedPageBreak/>
        <w:t>5296/2005. Brasília: Ministério das Cidades, 2006. (Saneamento para todos, n. 3). Disponível em: http://snis.gov.br.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BRASIL. Operador Nacional do Sistema Elétrico – ONS. Disponível em: http://www.ons.org.br/home/.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BRASIL, Resolução nº 20, de 18 de junho de 1986. Diário Oficial da União, Brasília, DF, 19 jun. 1986. Disponível em: http://www.mma.gov.br/port/conama/legiabre.cfm?codlegi=43.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BRASIL. Sugestões para elaboração de Plano Municipal ou Intermunicipal de Gestão Integrada de Resíduos Sólidos (PMGIRS). Brasília: Banco do Brasil, 2011.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BRASIL. Termo de referência para elaboração de Planos Municipais de Saneamento Básico. Brasília: Ministério da Saúde, Fundação Nacional da Saúde, 2012.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BRASIL. Resolução nº 357 de 17 de março de 2005. Diário Oficial da União, Brasília, DF, 18 mar. 2005. Disponível em: http://www.mma.gov.br/port/conama/res/res05/res35705.pdf.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CAMPOS, Nilson. Gestão de Águas: princípios e práticas. Associação Brasileira de Recursos Hídricos: Fortaleza, 2001.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CEIVAP. Disponível em www.ceivap.org.br.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CEIVAP. Plano de Recursos Hídricos da Bacia do Rio Paraíba do Sul. Dezembro, 2007.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CEIVAP. Plano Integrado de Recursos Hídricos da Bacia Hidrográfica do Rio Paraíba do Sul - PIRH e Planos de Ação de Recursos Hídricos – PARH. Em elaboração. Maio, 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proofErr w:type="spellStart"/>
      <w:proofErr w:type="gramStart"/>
      <w:r w:rsidRPr="002208A2">
        <w:rPr>
          <w:rFonts w:ascii="Arial" w:hAnsi="Arial" w:cs="Arial"/>
        </w:rPr>
        <w:lastRenderedPageBreak/>
        <w:t>D`ALMEIDA</w:t>
      </w:r>
      <w:proofErr w:type="spellEnd"/>
      <w:proofErr w:type="gramEnd"/>
      <w:r w:rsidRPr="002208A2">
        <w:rPr>
          <w:rFonts w:ascii="Arial" w:hAnsi="Arial" w:cs="Arial"/>
        </w:rPr>
        <w:t xml:space="preserve">, M. L. O.; VILHENA A. Lixo municipal: manual de gerenciamento integrado. 2. </w:t>
      </w:r>
      <w:proofErr w:type="gramStart"/>
      <w:r w:rsidRPr="002208A2">
        <w:rPr>
          <w:rFonts w:ascii="Arial" w:hAnsi="Arial" w:cs="Arial"/>
        </w:rPr>
        <w:t>ed.</w:t>
      </w:r>
      <w:proofErr w:type="gramEnd"/>
      <w:r w:rsidRPr="002208A2">
        <w:rPr>
          <w:rFonts w:ascii="Arial" w:hAnsi="Arial" w:cs="Arial"/>
        </w:rPr>
        <w:t xml:space="preserve"> São Paulo: IPT; CEMPRE, 2000. (Publicação IPT, 2622)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DECLARAÇÃO </w:t>
      </w:r>
      <w:proofErr w:type="gramStart"/>
      <w:r w:rsidRPr="002208A2">
        <w:rPr>
          <w:rFonts w:ascii="Arial" w:hAnsi="Arial" w:cs="Arial"/>
        </w:rPr>
        <w:t>da Eco</w:t>
      </w:r>
      <w:proofErr w:type="gramEnd"/>
      <w:r w:rsidRPr="002208A2">
        <w:rPr>
          <w:rFonts w:ascii="Arial" w:hAnsi="Arial" w:cs="Arial"/>
        </w:rPr>
        <w:t>-92 sobre Ambiente e Desenvolvimento. Disponível em: http://www.lead.org.br/article/view/1824/1/24.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proofErr w:type="gramStart"/>
      <w:r w:rsidRPr="002208A2">
        <w:rPr>
          <w:rFonts w:ascii="Arial" w:hAnsi="Arial" w:cs="Arial"/>
        </w:rPr>
        <w:t>FARIAS,</w:t>
      </w:r>
      <w:proofErr w:type="gramEnd"/>
      <w:r w:rsidRPr="002208A2">
        <w:rPr>
          <w:rFonts w:ascii="Arial" w:hAnsi="Arial" w:cs="Arial"/>
        </w:rPr>
        <w:t xml:space="preserve"> </w:t>
      </w:r>
      <w:proofErr w:type="spellStart"/>
      <w:r w:rsidRPr="002208A2">
        <w:rPr>
          <w:rFonts w:ascii="Arial" w:hAnsi="Arial" w:cs="Arial"/>
        </w:rPr>
        <w:t>Talden</w:t>
      </w:r>
      <w:proofErr w:type="spellEnd"/>
      <w:r w:rsidRPr="002208A2">
        <w:rPr>
          <w:rFonts w:ascii="Arial" w:hAnsi="Arial" w:cs="Arial"/>
        </w:rPr>
        <w:t>. Introdução ao Direito Ambiental. – Belo Horizonte: Del Rey, 2009.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GRECO, Leonardo. Competências constitucionais em matéria ambiental. Revista dos Tribunais. São Paulo, v. 687, 2003.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GRIMBERG, E</w:t>
      </w:r>
      <w:proofErr w:type="gramStart"/>
      <w:r w:rsidRPr="002208A2">
        <w:rPr>
          <w:rFonts w:ascii="Arial" w:hAnsi="Arial" w:cs="Arial"/>
        </w:rPr>
        <w:t>.;</w:t>
      </w:r>
      <w:proofErr w:type="gramEnd"/>
      <w:r w:rsidRPr="002208A2">
        <w:rPr>
          <w:rFonts w:ascii="Arial" w:hAnsi="Arial" w:cs="Arial"/>
        </w:rPr>
        <w:t xml:space="preserve"> BLAUTH, P. Coleta seletiva, reciclando materiais, reciclando valores. São Paulo: </w:t>
      </w:r>
      <w:proofErr w:type="spellStart"/>
      <w:r w:rsidRPr="002208A2">
        <w:rPr>
          <w:rFonts w:ascii="Arial" w:hAnsi="Arial" w:cs="Arial"/>
        </w:rPr>
        <w:t>Pólis</w:t>
      </w:r>
      <w:proofErr w:type="spellEnd"/>
      <w:r w:rsidRPr="002208A2">
        <w:rPr>
          <w:rFonts w:ascii="Arial" w:hAnsi="Arial" w:cs="Arial"/>
        </w:rPr>
        <w:t>, 1998.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LEIS, Hector Ricardo. DAMATO, José Luiz. </w:t>
      </w:r>
      <w:proofErr w:type="spellStart"/>
      <w:r w:rsidRPr="002208A2">
        <w:rPr>
          <w:rFonts w:ascii="Arial" w:hAnsi="Arial" w:cs="Arial"/>
        </w:rPr>
        <w:t>Ambientalismo</w:t>
      </w:r>
      <w:proofErr w:type="spellEnd"/>
      <w:r w:rsidRPr="002208A2">
        <w:rPr>
          <w:rFonts w:ascii="Arial" w:hAnsi="Arial" w:cs="Arial"/>
        </w:rPr>
        <w:t xml:space="preserve"> como movimento vital: análise de suas dimensões histórica, ética e vivencial. In Desenvolvimento e natureza: estudos para uma sociedade sustentável. Recife: Cortez, 1995.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>MACHADO, Paulo Affonso. Direito Ambiental Brasileiro. 13 ed. – São Paulo: Malheiros Editores, 2005.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MELLO, Geórgia </w:t>
      </w:r>
      <w:proofErr w:type="spellStart"/>
      <w:r w:rsidRPr="002208A2">
        <w:rPr>
          <w:rFonts w:ascii="Arial" w:hAnsi="Arial" w:cs="Arial"/>
        </w:rPr>
        <w:t>Karênia</w:t>
      </w:r>
      <w:proofErr w:type="spellEnd"/>
      <w:r w:rsidRPr="002208A2">
        <w:rPr>
          <w:rFonts w:ascii="Arial" w:hAnsi="Arial" w:cs="Arial"/>
        </w:rPr>
        <w:t xml:space="preserve"> Rodrigues Martins </w:t>
      </w:r>
      <w:proofErr w:type="spellStart"/>
      <w:r w:rsidRPr="002208A2">
        <w:rPr>
          <w:rFonts w:ascii="Arial" w:hAnsi="Arial" w:cs="Arial"/>
        </w:rPr>
        <w:t>Marsicano</w:t>
      </w:r>
      <w:proofErr w:type="spellEnd"/>
      <w:r w:rsidRPr="002208A2">
        <w:rPr>
          <w:rFonts w:ascii="Arial" w:hAnsi="Arial" w:cs="Arial"/>
        </w:rPr>
        <w:t xml:space="preserve"> de. Gestão integrada e participativa dos recursos hídricos no contexto da Lei Federal nº 9.433/97.2010.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MILARÉ, </w:t>
      </w:r>
      <w:proofErr w:type="gramStart"/>
      <w:r w:rsidRPr="002208A2">
        <w:rPr>
          <w:rFonts w:ascii="Arial" w:hAnsi="Arial" w:cs="Arial"/>
        </w:rPr>
        <w:t>Edis</w:t>
      </w:r>
      <w:proofErr w:type="gramEnd"/>
      <w:r w:rsidRPr="002208A2">
        <w:rPr>
          <w:rFonts w:ascii="Arial" w:hAnsi="Arial" w:cs="Arial"/>
        </w:rPr>
        <w:t xml:space="preserve">. Direito do ambiente: a gestão ambiental em foco. 3. </w:t>
      </w:r>
      <w:proofErr w:type="gramStart"/>
      <w:r w:rsidRPr="002208A2">
        <w:rPr>
          <w:rFonts w:ascii="Arial" w:hAnsi="Arial" w:cs="Arial"/>
        </w:rPr>
        <w:t>ed.</w:t>
      </w:r>
      <w:proofErr w:type="gramEnd"/>
      <w:r w:rsidRPr="002208A2">
        <w:rPr>
          <w:rFonts w:ascii="Arial" w:hAnsi="Arial" w:cs="Arial"/>
        </w:rPr>
        <w:t xml:space="preserve"> São Paulo: Editora Revista dos Tribunais, 2007.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MONTEIRO, José Henrique </w:t>
      </w:r>
      <w:proofErr w:type="spellStart"/>
      <w:r w:rsidRPr="002208A2">
        <w:rPr>
          <w:rFonts w:ascii="Arial" w:hAnsi="Arial" w:cs="Arial"/>
        </w:rPr>
        <w:t>Penido</w:t>
      </w:r>
      <w:proofErr w:type="spellEnd"/>
      <w:r w:rsidRPr="002208A2">
        <w:rPr>
          <w:rFonts w:ascii="Arial" w:hAnsi="Arial" w:cs="Arial"/>
        </w:rPr>
        <w:t xml:space="preserve"> </w:t>
      </w:r>
      <w:proofErr w:type="spellStart"/>
      <w:proofErr w:type="gramStart"/>
      <w:r w:rsidRPr="002208A2">
        <w:rPr>
          <w:rFonts w:ascii="Arial" w:hAnsi="Arial" w:cs="Arial"/>
        </w:rPr>
        <w:t>et</w:t>
      </w:r>
      <w:proofErr w:type="spellEnd"/>
      <w:proofErr w:type="gramEnd"/>
      <w:r w:rsidRPr="002208A2">
        <w:rPr>
          <w:rFonts w:ascii="Arial" w:hAnsi="Arial" w:cs="Arial"/>
        </w:rPr>
        <w:t xml:space="preserve"> al. Manual de gerenciamento integrado de resíduos sólidos. Coordenação técnica Victor </w:t>
      </w:r>
      <w:proofErr w:type="spellStart"/>
      <w:r w:rsidRPr="002208A2">
        <w:rPr>
          <w:rFonts w:ascii="Arial" w:hAnsi="Arial" w:cs="Arial"/>
        </w:rPr>
        <w:t>Zular</w:t>
      </w:r>
      <w:proofErr w:type="spellEnd"/>
      <w:r w:rsidRPr="002208A2">
        <w:rPr>
          <w:rFonts w:ascii="Arial" w:hAnsi="Arial" w:cs="Arial"/>
        </w:rPr>
        <w:t xml:space="preserve"> </w:t>
      </w:r>
      <w:proofErr w:type="spellStart"/>
      <w:r w:rsidRPr="002208A2">
        <w:rPr>
          <w:rFonts w:ascii="Arial" w:hAnsi="Arial" w:cs="Arial"/>
        </w:rPr>
        <w:t>Zveibil</w:t>
      </w:r>
      <w:proofErr w:type="spellEnd"/>
      <w:r w:rsidRPr="002208A2">
        <w:rPr>
          <w:rFonts w:ascii="Arial" w:hAnsi="Arial" w:cs="Arial"/>
        </w:rPr>
        <w:t>. Rio de Janeiro: IBAM, 2001.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lastRenderedPageBreak/>
        <w:t>PLANETA SUSTENTÁVEL. Água: A escassez na abundância. Disponível em: http://planetasustentavel.abril.com.br/noticia/ambiente/populacao-falta-agua-recursos-hidricos-graves-problemas-economicos-politicos-723513.shtml. Acesso em: junho/2015.</w:t>
      </w:r>
    </w:p>
    <w:p w:rsidR="00B074D6" w:rsidRPr="002208A2" w:rsidRDefault="00B074D6" w:rsidP="00B074D6">
      <w:pPr>
        <w:spacing w:after="240" w:line="360" w:lineRule="auto"/>
        <w:ind w:left="360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 xml:space="preserve">VARGAS, </w:t>
      </w:r>
      <w:proofErr w:type="spellStart"/>
      <w:r w:rsidRPr="002208A2">
        <w:rPr>
          <w:rFonts w:ascii="Arial" w:hAnsi="Arial" w:cs="Arial"/>
        </w:rPr>
        <w:t>Éverton</w:t>
      </w:r>
      <w:proofErr w:type="spellEnd"/>
      <w:r w:rsidRPr="002208A2">
        <w:rPr>
          <w:rFonts w:ascii="Arial" w:hAnsi="Arial" w:cs="Arial"/>
        </w:rPr>
        <w:t xml:space="preserve"> Vieira. Água e Relações Internacionais. In Revista Brasileira de Política Internacional. Ano 2000, Volume 43, nº 001. Brasília, Brasil. Disponível em: http://redalyc.uaemex.mx/redalyc/pdf/358/35843110.pdf. Acesso em: junho/2015.</w:t>
      </w:r>
    </w:p>
    <w:p w:rsidR="00B074D6" w:rsidRPr="002208A2" w:rsidRDefault="00B074D6" w:rsidP="00B074D6">
      <w:pPr>
        <w:spacing w:after="240" w:line="360" w:lineRule="auto"/>
        <w:jc w:val="both"/>
        <w:rPr>
          <w:rFonts w:ascii="Arial" w:hAnsi="Arial" w:cs="Arial"/>
        </w:rPr>
      </w:pPr>
      <w:r w:rsidRPr="002208A2">
        <w:rPr>
          <w:rFonts w:ascii="Arial" w:hAnsi="Arial" w:cs="Arial"/>
        </w:rPr>
        <w:tab/>
      </w:r>
      <w:r w:rsidRPr="002208A2">
        <w:rPr>
          <w:rFonts w:ascii="Arial" w:hAnsi="Arial" w:cs="Arial"/>
        </w:rPr>
        <w:tab/>
      </w:r>
    </w:p>
    <w:p w:rsidR="00B074D6" w:rsidRPr="002208A2" w:rsidRDefault="00B074D6" w:rsidP="00B074D6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Muriaé, 27 de fevereiro de 2020</w:t>
      </w:r>
      <w:r w:rsidRPr="002208A2">
        <w:rPr>
          <w:rFonts w:ascii="Arial" w:hAnsi="Arial" w:cs="Arial"/>
        </w:rPr>
        <w:t>.</w:t>
      </w:r>
    </w:p>
    <w:p w:rsidR="00B074D6" w:rsidRPr="002208A2" w:rsidRDefault="00B074D6" w:rsidP="00B074D6">
      <w:pPr>
        <w:spacing w:after="240" w:line="360" w:lineRule="auto"/>
        <w:jc w:val="center"/>
        <w:rPr>
          <w:rFonts w:ascii="Arial" w:hAnsi="Arial" w:cs="Arial"/>
        </w:rPr>
      </w:pPr>
    </w:p>
    <w:p w:rsidR="00B074D6" w:rsidRPr="002208A2" w:rsidRDefault="00B074D6" w:rsidP="00B074D6">
      <w:pPr>
        <w:jc w:val="center"/>
        <w:rPr>
          <w:rFonts w:ascii="Arial" w:hAnsi="Arial" w:cs="Arial"/>
        </w:rPr>
      </w:pPr>
      <w:r w:rsidRPr="002208A2">
        <w:rPr>
          <w:rFonts w:ascii="Arial" w:hAnsi="Arial" w:cs="Arial"/>
        </w:rPr>
        <w:t>________________________________</w:t>
      </w:r>
    </w:p>
    <w:p w:rsidR="00B074D6" w:rsidRDefault="00B074D6" w:rsidP="00B07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Daniela </w:t>
      </w:r>
      <w:proofErr w:type="spellStart"/>
      <w:r>
        <w:rPr>
          <w:rFonts w:ascii="Arial" w:hAnsi="Arial" w:cs="Arial"/>
        </w:rPr>
        <w:t>Murucci</w:t>
      </w:r>
      <w:proofErr w:type="spellEnd"/>
      <w:r>
        <w:rPr>
          <w:rFonts w:ascii="Arial" w:hAnsi="Arial" w:cs="Arial"/>
        </w:rPr>
        <w:t xml:space="preserve"> Monteiro</w:t>
      </w:r>
    </w:p>
    <w:p w:rsidR="00B074D6" w:rsidRPr="002208A2" w:rsidRDefault="00B074D6" w:rsidP="00B07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Engenheira Civil – CREA MG/147585</w:t>
      </w:r>
    </w:p>
    <w:p w:rsidR="00B074D6" w:rsidRPr="001F1A9D" w:rsidRDefault="00B074D6" w:rsidP="00B074D6">
      <w:pPr>
        <w:spacing w:after="240" w:line="360" w:lineRule="auto"/>
        <w:jc w:val="both"/>
        <w:rPr>
          <w:rFonts w:ascii="Arial" w:hAnsi="Arial" w:cs="Arial"/>
        </w:rPr>
      </w:pPr>
    </w:p>
    <w:p w:rsidR="00833C0D" w:rsidRDefault="00833C0D"/>
    <w:sectPr w:rsidR="00833C0D" w:rsidSect="00D33455">
      <w:headerReference w:type="default" r:id="rId7"/>
      <w:footerReference w:type="default" r:id="rId8"/>
      <w:headerReference w:type="first" r:id="rId9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D6" w:rsidRDefault="00B074D6" w:rsidP="00B074D6">
      <w:r>
        <w:separator/>
      </w:r>
    </w:p>
  </w:endnote>
  <w:endnote w:type="continuationSeparator" w:id="0">
    <w:p w:rsidR="00B074D6" w:rsidRDefault="00B074D6" w:rsidP="00B0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497407"/>
      <w:docPartObj>
        <w:docPartGallery w:val="Page Numbers (Bottom of Page)"/>
        <w:docPartUnique/>
      </w:docPartObj>
    </w:sdtPr>
    <w:sdtEndPr/>
    <w:sdtContent>
      <w:p w:rsidR="008D0B30" w:rsidRDefault="00B074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D0B30" w:rsidRDefault="00B074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D6" w:rsidRDefault="00B074D6" w:rsidP="00B074D6">
      <w:r>
        <w:separator/>
      </w:r>
    </w:p>
  </w:footnote>
  <w:footnote w:type="continuationSeparator" w:id="0">
    <w:p w:rsidR="00B074D6" w:rsidRDefault="00B074D6" w:rsidP="00B0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30" w:rsidRDefault="00B074D6" w:rsidP="0037257E">
    <w:pPr>
      <w:pStyle w:val="Ttulo"/>
      <w:rPr>
        <w:rFonts w:ascii="Times New Roman" w:hAnsi="Times New Roman"/>
        <w:b w:val="0"/>
        <w:sz w:val="28"/>
      </w:rPr>
    </w:pPr>
    <w:r>
      <w:rPr>
        <w:rFonts w:ascii="Times New Roman" w:hAnsi="Times New Roman"/>
        <w:b w:val="0"/>
        <w:noProof/>
        <w:sz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05pt;margin-top:-93pt;width:69.45pt;height:57.9pt;z-index:251660288;mso-wrap-distance-left:9.05pt;mso-wrap-distance-right:9.05pt;mso-position-horizontal-relative:margin;mso-position-vertical-relative:margin" filled="t">
          <v:fill color2="black"/>
          <v:imagedata r:id="rId1" o:title=""/>
          <w10:wrap type="square" anchorx="margin" anchory="margin"/>
        </v:shape>
        <o:OLEObject Type="Embed" ProgID="PBrush" ShapeID="_x0000_s1025" DrawAspect="Content" ObjectID="_1645266480" r:id="rId2"/>
      </w:pict>
    </w:r>
    <w:r>
      <w:rPr>
        <w:rFonts w:ascii="Times New Roman" w:hAnsi="Times New Roman"/>
        <w:b w:val="0"/>
        <w:sz w:val="28"/>
      </w:rPr>
      <w:t>PREFEITURA MUNICIPAL DE MURIAÉ</w:t>
    </w:r>
  </w:p>
  <w:p w:rsidR="008D0B30" w:rsidRDefault="00B074D6" w:rsidP="00122183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Av. Maestro Sansão nº 236</w:t>
    </w:r>
  </w:p>
  <w:p w:rsidR="008D0B30" w:rsidRDefault="00B074D6" w:rsidP="00122183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Centro – Tel. (32) 3696 – 3300</w:t>
    </w:r>
  </w:p>
  <w:p w:rsidR="008D0B30" w:rsidRDefault="00B074D6" w:rsidP="00122183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CEP – 36.880-000 – MURIAÉ – MG</w:t>
    </w:r>
  </w:p>
  <w:p w:rsidR="008D0B30" w:rsidRDefault="00B074D6" w:rsidP="00122183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CNPJ - 17.947.581/0001-76</w:t>
    </w:r>
  </w:p>
  <w:p w:rsidR="008D0B30" w:rsidRDefault="00B074D6" w:rsidP="0037257E">
    <w:pPr>
      <w:pStyle w:val="Cabealho"/>
    </w:pPr>
    <w:r>
      <w:rPr>
        <w:bCs/>
        <w:sz w:val="22"/>
      </w:rPr>
      <w:t xml:space="preserve"> ______________________________________________________________________</w:t>
    </w:r>
    <w:r>
      <w:rPr>
        <w:bCs/>
        <w:sz w:val="22"/>
      </w:rPr>
      <w:t>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D6" w:rsidRDefault="00B074D6" w:rsidP="00B074D6">
    <w:pPr>
      <w:pStyle w:val="Ttulo"/>
      <w:rPr>
        <w:rFonts w:ascii="Times New Roman" w:hAnsi="Times New Roman"/>
        <w:b w:val="0"/>
        <w:sz w:val="28"/>
      </w:rPr>
    </w:pPr>
    <w:r>
      <w:rPr>
        <w:rFonts w:ascii="Times New Roman" w:hAnsi="Times New Roman"/>
        <w:b w:val="0"/>
        <w:noProof/>
        <w:sz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05pt;margin-top:-93pt;width:69.45pt;height:57.9pt;z-index:251662336;mso-wrap-distance-left:9.05pt;mso-wrap-distance-right:9.05pt;mso-position-horizontal-relative:margin;mso-position-vertical-relative:margin" filled="t">
          <v:fill color2="black"/>
          <v:imagedata r:id="rId1" o:title=""/>
          <w10:wrap type="square" anchorx="margin" anchory="margin"/>
        </v:shape>
        <o:OLEObject Type="Embed" ProgID="PBrush" ShapeID="_x0000_s1026" DrawAspect="Content" ObjectID="_1645266481" r:id="rId2"/>
      </w:pict>
    </w:r>
    <w:r>
      <w:rPr>
        <w:rFonts w:ascii="Times New Roman" w:hAnsi="Times New Roman"/>
        <w:b w:val="0"/>
        <w:sz w:val="28"/>
      </w:rPr>
      <w:t>PREFEITURA MUNICIPAL DE MURIAÉ</w:t>
    </w:r>
  </w:p>
  <w:p w:rsidR="00B074D6" w:rsidRDefault="00B074D6" w:rsidP="00B074D6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Av. Maestro Sansão nº 236</w:t>
    </w:r>
  </w:p>
  <w:p w:rsidR="00B074D6" w:rsidRDefault="00B074D6" w:rsidP="00B074D6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Centro – Tel. (32) 3696 – 3300</w:t>
    </w:r>
  </w:p>
  <w:p w:rsidR="00B074D6" w:rsidRDefault="00B074D6" w:rsidP="00B074D6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CEP – 36.880-000 – MURIAÉ – MG</w:t>
    </w:r>
  </w:p>
  <w:p w:rsidR="00B074D6" w:rsidRDefault="00B074D6" w:rsidP="00B074D6">
    <w:pPr>
      <w:pStyle w:val="Ttulo"/>
      <w:rPr>
        <w:rFonts w:ascii="Times New Roman" w:hAnsi="Times New Roman"/>
        <w:b w:val="0"/>
        <w:sz w:val="22"/>
      </w:rPr>
    </w:pPr>
    <w:r>
      <w:rPr>
        <w:rFonts w:ascii="Times New Roman" w:hAnsi="Times New Roman"/>
        <w:b w:val="0"/>
        <w:sz w:val="22"/>
      </w:rPr>
      <w:t>CNPJ - 17.947.581/0001-76</w:t>
    </w:r>
  </w:p>
  <w:p w:rsidR="00B074D6" w:rsidRDefault="00B074D6" w:rsidP="00B074D6">
    <w:pPr>
      <w:pStyle w:val="Cabealho"/>
    </w:pPr>
    <w:r>
      <w:rPr>
        <w:bCs/>
        <w:sz w:val="22"/>
      </w:rPr>
      <w:t xml:space="preserve"> _____________________________________________________________________________</w:t>
    </w:r>
  </w:p>
  <w:p w:rsidR="00B074D6" w:rsidRDefault="00B074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8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74D6"/>
    <w:rsid w:val="0000016F"/>
    <w:rsid w:val="00000232"/>
    <w:rsid w:val="00003ACF"/>
    <w:rsid w:val="00003D81"/>
    <w:rsid w:val="00004289"/>
    <w:rsid w:val="00005A2D"/>
    <w:rsid w:val="000074D3"/>
    <w:rsid w:val="00010E14"/>
    <w:rsid w:val="00011AAF"/>
    <w:rsid w:val="00012571"/>
    <w:rsid w:val="00015D99"/>
    <w:rsid w:val="000161D8"/>
    <w:rsid w:val="00016D27"/>
    <w:rsid w:val="00021F17"/>
    <w:rsid w:val="00022CE8"/>
    <w:rsid w:val="000242A6"/>
    <w:rsid w:val="0002552E"/>
    <w:rsid w:val="000270B8"/>
    <w:rsid w:val="00031B85"/>
    <w:rsid w:val="0003426C"/>
    <w:rsid w:val="00036B56"/>
    <w:rsid w:val="00040D00"/>
    <w:rsid w:val="0004300D"/>
    <w:rsid w:val="000472E9"/>
    <w:rsid w:val="000512FD"/>
    <w:rsid w:val="000524CD"/>
    <w:rsid w:val="00052649"/>
    <w:rsid w:val="00053C17"/>
    <w:rsid w:val="0005536E"/>
    <w:rsid w:val="000558B4"/>
    <w:rsid w:val="00060072"/>
    <w:rsid w:val="00060AAE"/>
    <w:rsid w:val="0006154E"/>
    <w:rsid w:val="0006266E"/>
    <w:rsid w:val="0006336C"/>
    <w:rsid w:val="00063539"/>
    <w:rsid w:val="00064ED5"/>
    <w:rsid w:val="000667FC"/>
    <w:rsid w:val="00071CC3"/>
    <w:rsid w:val="000742D7"/>
    <w:rsid w:val="00075A0C"/>
    <w:rsid w:val="00080DB5"/>
    <w:rsid w:val="00084055"/>
    <w:rsid w:val="00085CAA"/>
    <w:rsid w:val="00091713"/>
    <w:rsid w:val="000A52DA"/>
    <w:rsid w:val="000A5A58"/>
    <w:rsid w:val="000A7A21"/>
    <w:rsid w:val="000A7CC1"/>
    <w:rsid w:val="000B4F7B"/>
    <w:rsid w:val="000B5126"/>
    <w:rsid w:val="000B6767"/>
    <w:rsid w:val="000C117E"/>
    <w:rsid w:val="000C4C0E"/>
    <w:rsid w:val="000C5291"/>
    <w:rsid w:val="000C5CFF"/>
    <w:rsid w:val="000D05F8"/>
    <w:rsid w:val="000E14A7"/>
    <w:rsid w:val="000E1C19"/>
    <w:rsid w:val="000E282B"/>
    <w:rsid w:val="000E493B"/>
    <w:rsid w:val="000E673A"/>
    <w:rsid w:val="000F3450"/>
    <w:rsid w:val="000F37C0"/>
    <w:rsid w:val="000F3DF2"/>
    <w:rsid w:val="000F7E1F"/>
    <w:rsid w:val="001007B1"/>
    <w:rsid w:val="00104000"/>
    <w:rsid w:val="00105F97"/>
    <w:rsid w:val="0011552C"/>
    <w:rsid w:val="00117CF2"/>
    <w:rsid w:val="00120772"/>
    <w:rsid w:val="00125746"/>
    <w:rsid w:val="0013177D"/>
    <w:rsid w:val="00140BDA"/>
    <w:rsid w:val="001412D1"/>
    <w:rsid w:val="0014149B"/>
    <w:rsid w:val="00143175"/>
    <w:rsid w:val="0014606B"/>
    <w:rsid w:val="001561A1"/>
    <w:rsid w:val="00157DFA"/>
    <w:rsid w:val="00157E24"/>
    <w:rsid w:val="001620DD"/>
    <w:rsid w:val="001626C1"/>
    <w:rsid w:val="00162AA8"/>
    <w:rsid w:val="00163A2E"/>
    <w:rsid w:val="00171F27"/>
    <w:rsid w:val="00172ED2"/>
    <w:rsid w:val="001736E2"/>
    <w:rsid w:val="00173C67"/>
    <w:rsid w:val="001742D8"/>
    <w:rsid w:val="0017607D"/>
    <w:rsid w:val="00177FA6"/>
    <w:rsid w:val="00180D33"/>
    <w:rsid w:val="00181666"/>
    <w:rsid w:val="001847A5"/>
    <w:rsid w:val="00185149"/>
    <w:rsid w:val="00187345"/>
    <w:rsid w:val="001915AC"/>
    <w:rsid w:val="00191CFB"/>
    <w:rsid w:val="00194E73"/>
    <w:rsid w:val="001952E5"/>
    <w:rsid w:val="0019799A"/>
    <w:rsid w:val="001A102D"/>
    <w:rsid w:val="001A1C63"/>
    <w:rsid w:val="001A236B"/>
    <w:rsid w:val="001A26DB"/>
    <w:rsid w:val="001A2EE6"/>
    <w:rsid w:val="001A5259"/>
    <w:rsid w:val="001A6EB3"/>
    <w:rsid w:val="001B209A"/>
    <w:rsid w:val="001C52E5"/>
    <w:rsid w:val="001D1589"/>
    <w:rsid w:val="001D3849"/>
    <w:rsid w:val="001D4567"/>
    <w:rsid w:val="001D7708"/>
    <w:rsid w:val="001D77E6"/>
    <w:rsid w:val="001E074F"/>
    <w:rsid w:val="001E6DEE"/>
    <w:rsid w:val="001F0FAA"/>
    <w:rsid w:val="001F16A2"/>
    <w:rsid w:val="001F2DB4"/>
    <w:rsid w:val="00200918"/>
    <w:rsid w:val="002034CD"/>
    <w:rsid w:val="0020384C"/>
    <w:rsid w:val="00210424"/>
    <w:rsid w:val="0021294B"/>
    <w:rsid w:val="00215874"/>
    <w:rsid w:val="002158BB"/>
    <w:rsid w:val="0021683B"/>
    <w:rsid w:val="00217DF9"/>
    <w:rsid w:val="002214D1"/>
    <w:rsid w:val="002248BA"/>
    <w:rsid w:val="00224F9D"/>
    <w:rsid w:val="00225DEA"/>
    <w:rsid w:val="002267EC"/>
    <w:rsid w:val="002268B8"/>
    <w:rsid w:val="00226C39"/>
    <w:rsid w:val="002277D7"/>
    <w:rsid w:val="00230890"/>
    <w:rsid w:val="00230DBA"/>
    <w:rsid w:val="00231EF4"/>
    <w:rsid w:val="0023203E"/>
    <w:rsid w:val="00233E7F"/>
    <w:rsid w:val="0023751B"/>
    <w:rsid w:val="002463A6"/>
    <w:rsid w:val="00250643"/>
    <w:rsid w:val="0025125E"/>
    <w:rsid w:val="00255DD9"/>
    <w:rsid w:val="00255F1C"/>
    <w:rsid w:val="00256EDE"/>
    <w:rsid w:val="002600A9"/>
    <w:rsid w:val="00260B42"/>
    <w:rsid w:val="00261056"/>
    <w:rsid w:val="002616A3"/>
    <w:rsid w:val="00263711"/>
    <w:rsid w:val="00265128"/>
    <w:rsid w:val="002653BF"/>
    <w:rsid w:val="00270E4A"/>
    <w:rsid w:val="00272481"/>
    <w:rsid w:val="002743B5"/>
    <w:rsid w:val="00274777"/>
    <w:rsid w:val="002749B6"/>
    <w:rsid w:val="00274FBF"/>
    <w:rsid w:val="002771B2"/>
    <w:rsid w:val="00280AB1"/>
    <w:rsid w:val="00280FC8"/>
    <w:rsid w:val="0028134C"/>
    <w:rsid w:val="002838D4"/>
    <w:rsid w:val="00286731"/>
    <w:rsid w:val="00286BEC"/>
    <w:rsid w:val="00287916"/>
    <w:rsid w:val="00290F6B"/>
    <w:rsid w:val="00291CE1"/>
    <w:rsid w:val="00292376"/>
    <w:rsid w:val="002967E6"/>
    <w:rsid w:val="002A18C2"/>
    <w:rsid w:val="002A2670"/>
    <w:rsid w:val="002A3AD3"/>
    <w:rsid w:val="002A492A"/>
    <w:rsid w:val="002A6335"/>
    <w:rsid w:val="002B6765"/>
    <w:rsid w:val="002B79DA"/>
    <w:rsid w:val="002C7A61"/>
    <w:rsid w:val="002D0CCA"/>
    <w:rsid w:val="002D1AE7"/>
    <w:rsid w:val="002D1B04"/>
    <w:rsid w:val="002D3532"/>
    <w:rsid w:val="002D54AF"/>
    <w:rsid w:val="002D59DE"/>
    <w:rsid w:val="002D6765"/>
    <w:rsid w:val="002D768F"/>
    <w:rsid w:val="002E1508"/>
    <w:rsid w:val="002E716C"/>
    <w:rsid w:val="002F061E"/>
    <w:rsid w:val="002F0BEE"/>
    <w:rsid w:val="002F1E51"/>
    <w:rsid w:val="002F1F04"/>
    <w:rsid w:val="002F30AD"/>
    <w:rsid w:val="002F5E34"/>
    <w:rsid w:val="002F6FBF"/>
    <w:rsid w:val="0030215A"/>
    <w:rsid w:val="00302A4C"/>
    <w:rsid w:val="00302C38"/>
    <w:rsid w:val="0031013E"/>
    <w:rsid w:val="0031376A"/>
    <w:rsid w:val="00316B66"/>
    <w:rsid w:val="00316C2B"/>
    <w:rsid w:val="003210C5"/>
    <w:rsid w:val="00322C66"/>
    <w:rsid w:val="00322DCF"/>
    <w:rsid w:val="00325877"/>
    <w:rsid w:val="0032659E"/>
    <w:rsid w:val="003273D7"/>
    <w:rsid w:val="00335449"/>
    <w:rsid w:val="00335A3A"/>
    <w:rsid w:val="00337E03"/>
    <w:rsid w:val="00341791"/>
    <w:rsid w:val="00342394"/>
    <w:rsid w:val="00343CFA"/>
    <w:rsid w:val="00343D63"/>
    <w:rsid w:val="00345D70"/>
    <w:rsid w:val="003478AE"/>
    <w:rsid w:val="00350374"/>
    <w:rsid w:val="00352C5F"/>
    <w:rsid w:val="003542CA"/>
    <w:rsid w:val="00356693"/>
    <w:rsid w:val="00356B1D"/>
    <w:rsid w:val="00357B7E"/>
    <w:rsid w:val="00360EAD"/>
    <w:rsid w:val="003638F4"/>
    <w:rsid w:val="003648EF"/>
    <w:rsid w:val="0036504C"/>
    <w:rsid w:val="003660FC"/>
    <w:rsid w:val="00367143"/>
    <w:rsid w:val="00367D09"/>
    <w:rsid w:val="0037049D"/>
    <w:rsid w:val="00373D6E"/>
    <w:rsid w:val="00376102"/>
    <w:rsid w:val="003765A8"/>
    <w:rsid w:val="0037679D"/>
    <w:rsid w:val="00376A31"/>
    <w:rsid w:val="003807AF"/>
    <w:rsid w:val="0038211F"/>
    <w:rsid w:val="0038322E"/>
    <w:rsid w:val="003835EB"/>
    <w:rsid w:val="0038564E"/>
    <w:rsid w:val="00385D2F"/>
    <w:rsid w:val="00391D4A"/>
    <w:rsid w:val="00392D7A"/>
    <w:rsid w:val="003A19B0"/>
    <w:rsid w:val="003A1B36"/>
    <w:rsid w:val="003A2E3E"/>
    <w:rsid w:val="003A3823"/>
    <w:rsid w:val="003A3B9E"/>
    <w:rsid w:val="003A51DE"/>
    <w:rsid w:val="003B1BD2"/>
    <w:rsid w:val="003B2692"/>
    <w:rsid w:val="003B4017"/>
    <w:rsid w:val="003B4C2B"/>
    <w:rsid w:val="003B6EA0"/>
    <w:rsid w:val="003C21D1"/>
    <w:rsid w:val="003C6135"/>
    <w:rsid w:val="003C74CC"/>
    <w:rsid w:val="003D218A"/>
    <w:rsid w:val="003D4F52"/>
    <w:rsid w:val="003E0D2F"/>
    <w:rsid w:val="003E3A11"/>
    <w:rsid w:val="003E6199"/>
    <w:rsid w:val="003F0272"/>
    <w:rsid w:val="003F21CC"/>
    <w:rsid w:val="003F3714"/>
    <w:rsid w:val="003F446D"/>
    <w:rsid w:val="003F702E"/>
    <w:rsid w:val="003F7451"/>
    <w:rsid w:val="00401C09"/>
    <w:rsid w:val="00403D12"/>
    <w:rsid w:val="004057C8"/>
    <w:rsid w:val="00405C00"/>
    <w:rsid w:val="00407D0B"/>
    <w:rsid w:val="00412E9C"/>
    <w:rsid w:val="00415F96"/>
    <w:rsid w:val="0042239B"/>
    <w:rsid w:val="00430EB2"/>
    <w:rsid w:val="00431463"/>
    <w:rsid w:val="00431E10"/>
    <w:rsid w:val="00434CF9"/>
    <w:rsid w:val="00436C6D"/>
    <w:rsid w:val="00450898"/>
    <w:rsid w:val="004518E4"/>
    <w:rsid w:val="004528C6"/>
    <w:rsid w:val="00452F63"/>
    <w:rsid w:val="00454B88"/>
    <w:rsid w:val="00454E49"/>
    <w:rsid w:val="00460688"/>
    <w:rsid w:val="00460F42"/>
    <w:rsid w:val="0046616E"/>
    <w:rsid w:val="00473A66"/>
    <w:rsid w:val="0047504C"/>
    <w:rsid w:val="004763EB"/>
    <w:rsid w:val="00480F24"/>
    <w:rsid w:val="0048372D"/>
    <w:rsid w:val="00485122"/>
    <w:rsid w:val="0049210E"/>
    <w:rsid w:val="004924A3"/>
    <w:rsid w:val="004A1439"/>
    <w:rsid w:val="004A2A77"/>
    <w:rsid w:val="004A3490"/>
    <w:rsid w:val="004A393D"/>
    <w:rsid w:val="004A3EE6"/>
    <w:rsid w:val="004A5F00"/>
    <w:rsid w:val="004B37FA"/>
    <w:rsid w:val="004B4B02"/>
    <w:rsid w:val="004B66EF"/>
    <w:rsid w:val="004B72FB"/>
    <w:rsid w:val="004C1ABE"/>
    <w:rsid w:val="004C2402"/>
    <w:rsid w:val="004C319F"/>
    <w:rsid w:val="004C4034"/>
    <w:rsid w:val="004C5360"/>
    <w:rsid w:val="004C6DE5"/>
    <w:rsid w:val="004C74BC"/>
    <w:rsid w:val="004D441F"/>
    <w:rsid w:val="004D4CD7"/>
    <w:rsid w:val="004D4F36"/>
    <w:rsid w:val="004D60A3"/>
    <w:rsid w:val="004D627D"/>
    <w:rsid w:val="004E08EF"/>
    <w:rsid w:val="004E46E2"/>
    <w:rsid w:val="004E737D"/>
    <w:rsid w:val="004E7A19"/>
    <w:rsid w:val="004F478B"/>
    <w:rsid w:val="004F4FCD"/>
    <w:rsid w:val="004F6780"/>
    <w:rsid w:val="005004B0"/>
    <w:rsid w:val="0050375C"/>
    <w:rsid w:val="00505508"/>
    <w:rsid w:val="00506499"/>
    <w:rsid w:val="00510B3D"/>
    <w:rsid w:val="00513A90"/>
    <w:rsid w:val="0051505C"/>
    <w:rsid w:val="00515375"/>
    <w:rsid w:val="00522B53"/>
    <w:rsid w:val="00523365"/>
    <w:rsid w:val="005235EF"/>
    <w:rsid w:val="00525C97"/>
    <w:rsid w:val="00526DED"/>
    <w:rsid w:val="00533910"/>
    <w:rsid w:val="00535409"/>
    <w:rsid w:val="00535829"/>
    <w:rsid w:val="00535B14"/>
    <w:rsid w:val="00535F01"/>
    <w:rsid w:val="005404BD"/>
    <w:rsid w:val="00541118"/>
    <w:rsid w:val="00541C42"/>
    <w:rsid w:val="00544637"/>
    <w:rsid w:val="00544683"/>
    <w:rsid w:val="005450AF"/>
    <w:rsid w:val="005461FE"/>
    <w:rsid w:val="00547DF7"/>
    <w:rsid w:val="00552C1D"/>
    <w:rsid w:val="00555804"/>
    <w:rsid w:val="00556093"/>
    <w:rsid w:val="005561CF"/>
    <w:rsid w:val="00556724"/>
    <w:rsid w:val="00556D66"/>
    <w:rsid w:val="005576DE"/>
    <w:rsid w:val="005644FA"/>
    <w:rsid w:val="00564F30"/>
    <w:rsid w:val="00565D36"/>
    <w:rsid w:val="0056742D"/>
    <w:rsid w:val="00571591"/>
    <w:rsid w:val="005724E2"/>
    <w:rsid w:val="00575EA9"/>
    <w:rsid w:val="0057664C"/>
    <w:rsid w:val="005823F8"/>
    <w:rsid w:val="00590649"/>
    <w:rsid w:val="00592B7A"/>
    <w:rsid w:val="005934CD"/>
    <w:rsid w:val="00593738"/>
    <w:rsid w:val="00593F93"/>
    <w:rsid w:val="00594C70"/>
    <w:rsid w:val="00594DAD"/>
    <w:rsid w:val="005A0050"/>
    <w:rsid w:val="005A17BE"/>
    <w:rsid w:val="005A200A"/>
    <w:rsid w:val="005A6728"/>
    <w:rsid w:val="005B11B6"/>
    <w:rsid w:val="005B1DF4"/>
    <w:rsid w:val="005B2B6B"/>
    <w:rsid w:val="005B4A99"/>
    <w:rsid w:val="005C1AAD"/>
    <w:rsid w:val="005C229C"/>
    <w:rsid w:val="005C433D"/>
    <w:rsid w:val="005C464A"/>
    <w:rsid w:val="005C4EEB"/>
    <w:rsid w:val="005C628D"/>
    <w:rsid w:val="005C66CA"/>
    <w:rsid w:val="005C69F9"/>
    <w:rsid w:val="005D3EBD"/>
    <w:rsid w:val="005D52C6"/>
    <w:rsid w:val="005D7675"/>
    <w:rsid w:val="005E1ECB"/>
    <w:rsid w:val="005E27BD"/>
    <w:rsid w:val="005E7111"/>
    <w:rsid w:val="005F3B53"/>
    <w:rsid w:val="0060185E"/>
    <w:rsid w:val="00602A1C"/>
    <w:rsid w:val="006044D8"/>
    <w:rsid w:val="00610AD1"/>
    <w:rsid w:val="00610D03"/>
    <w:rsid w:val="0061359E"/>
    <w:rsid w:val="0061362E"/>
    <w:rsid w:val="00615436"/>
    <w:rsid w:val="00617B70"/>
    <w:rsid w:val="006230A6"/>
    <w:rsid w:val="0062326D"/>
    <w:rsid w:val="00624475"/>
    <w:rsid w:val="00624845"/>
    <w:rsid w:val="00624C52"/>
    <w:rsid w:val="00631E8A"/>
    <w:rsid w:val="00633F39"/>
    <w:rsid w:val="0063461E"/>
    <w:rsid w:val="00634C3C"/>
    <w:rsid w:val="0063511D"/>
    <w:rsid w:val="006378C2"/>
    <w:rsid w:val="00641D53"/>
    <w:rsid w:val="00642C52"/>
    <w:rsid w:val="00644AE7"/>
    <w:rsid w:val="00644C32"/>
    <w:rsid w:val="00645911"/>
    <w:rsid w:val="00646D63"/>
    <w:rsid w:val="006476A7"/>
    <w:rsid w:val="00651AC8"/>
    <w:rsid w:val="00660634"/>
    <w:rsid w:val="00662422"/>
    <w:rsid w:val="00663738"/>
    <w:rsid w:val="00664252"/>
    <w:rsid w:val="0066501C"/>
    <w:rsid w:val="00665136"/>
    <w:rsid w:val="006659D8"/>
    <w:rsid w:val="00665CAB"/>
    <w:rsid w:val="006661B7"/>
    <w:rsid w:val="006667B9"/>
    <w:rsid w:val="006712CA"/>
    <w:rsid w:val="00672925"/>
    <w:rsid w:val="00672F91"/>
    <w:rsid w:val="006733E1"/>
    <w:rsid w:val="00675F99"/>
    <w:rsid w:val="0068027B"/>
    <w:rsid w:val="006812C9"/>
    <w:rsid w:val="00682958"/>
    <w:rsid w:val="00683C16"/>
    <w:rsid w:val="00684753"/>
    <w:rsid w:val="00685BE1"/>
    <w:rsid w:val="00686256"/>
    <w:rsid w:val="006962D3"/>
    <w:rsid w:val="00696D61"/>
    <w:rsid w:val="0069762D"/>
    <w:rsid w:val="006A00FD"/>
    <w:rsid w:val="006A0E2A"/>
    <w:rsid w:val="006A3941"/>
    <w:rsid w:val="006A5F8F"/>
    <w:rsid w:val="006A6E34"/>
    <w:rsid w:val="006A77F2"/>
    <w:rsid w:val="006B117A"/>
    <w:rsid w:val="006B2751"/>
    <w:rsid w:val="006B2A2F"/>
    <w:rsid w:val="006B2A71"/>
    <w:rsid w:val="006B3E69"/>
    <w:rsid w:val="006C0D13"/>
    <w:rsid w:val="006C224D"/>
    <w:rsid w:val="006C2DFA"/>
    <w:rsid w:val="006C3D20"/>
    <w:rsid w:val="006C418F"/>
    <w:rsid w:val="006C727A"/>
    <w:rsid w:val="006C75E3"/>
    <w:rsid w:val="006D6371"/>
    <w:rsid w:val="006D6704"/>
    <w:rsid w:val="006D726A"/>
    <w:rsid w:val="006E0A2B"/>
    <w:rsid w:val="006E66DE"/>
    <w:rsid w:val="006F0BDC"/>
    <w:rsid w:val="006F226A"/>
    <w:rsid w:val="006F383C"/>
    <w:rsid w:val="006F61B4"/>
    <w:rsid w:val="006F6AC8"/>
    <w:rsid w:val="006F76B3"/>
    <w:rsid w:val="007003D5"/>
    <w:rsid w:val="00700CFC"/>
    <w:rsid w:val="00704915"/>
    <w:rsid w:val="007077EF"/>
    <w:rsid w:val="00711E46"/>
    <w:rsid w:val="00712E90"/>
    <w:rsid w:val="00712F11"/>
    <w:rsid w:val="0071589B"/>
    <w:rsid w:val="0071717F"/>
    <w:rsid w:val="00717256"/>
    <w:rsid w:val="00720867"/>
    <w:rsid w:val="00720E07"/>
    <w:rsid w:val="00723970"/>
    <w:rsid w:val="007245D1"/>
    <w:rsid w:val="007249E2"/>
    <w:rsid w:val="00726120"/>
    <w:rsid w:val="00726ABD"/>
    <w:rsid w:val="00726CF0"/>
    <w:rsid w:val="00726DB5"/>
    <w:rsid w:val="00730E52"/>
    <w:rsid w:val="0073368D"/>
    <w:rsid w:val="00733E8C"/>
    <w:rsid w:val="0073408C"/>
    <w:rsid w:val="00736776"/>
    <w:rsid w:val="007370CC"/>
    <w:rsid w:val="00746184"/>
    <w:rsid w:val="0074628E"/>
    <w:rsid w:val="00746D4A"/>
    <w:rsid w:val="007474C2"/>
    <w:rsid w:val="00747A7C"/>
    <w:rsid w:val="00751E42"/>
    <w:rsid w:val="00752F6A"/>
    <w:rsid w:val="00753C29"/>
    <w:rsid w:val="00754527"/>
    <w:rsid w:val="0075508E"/>
    <w:rsid w:val="00757582"/>
    <w:rsid w:val="00763D47"/>
    <w:rsid w:val="00771A82"/>
    <w:rsid w:val="00774CA5"/>
    <w:rsid w:val="0077527A"/>
    <w:rsid w:val="007768B0"/>
    <w:rsid w:val="00777545"/>
    <w:rsid w:val="007779D4"/>
    <w:rsid w:val="00777C3D"/>
    <w:rsid w:val="00777D8F"/>
    <w:rsid w:val="00781563"/>
    <w:rsid w:val="00785BCE"/>
    <w:rsid w:val="007865EB"/>
    <w:rsid w:val="00787130"/>
    <w:rsid w:val="00787734"/>
    <w:rsid w:val="00790F3D"/>
    <w:rsid w:val="007A0B67"/>
    <w:rsid w:val="007A46CA"/>
    <w:rsid w:val="007A5F21"/>
    <w:rsid w:val="007A60D4"/>
    <w:rsid w:val="007A72B4"/>
    <w:rsid w:val="007A7946"/>
    <w:rsid w:val="007A7C4D"/>
    <w:rsid w:val="007B0540"/>
    <w:rsid w:val="007B0C1E"/>
    <w:rsid w:val="007B7550"/>
    <w:rsid w:val="007B77B2"/>
    <w:rsid w:val="007C5356"/>
    <w:rsid w:val="007C5B82"/>
    <w:rsid w:val="007D11BF"/>
    <w:rsid w:val="007D1DF5"/>
    <w:rsid w:val="007D278F"/>
    <w:rsid w:val="007D2C2A"/>
    <w:rsid w:val="007D4C52"/>
    <w:rsid w:val="007D4E63"/>
    <w:rsid w:val="007D54EC"/>
    <w:rsid w:val="007D6499"/>
    <w:rsid w:val="007E37E7"/>
    <w:rsid w:val="007E42DC"/>
    <w:rsid w:val="007E52BF"/>
    <w:rsid w:val="007E619C"/>
    <w:rsid w:val="007E6C72"/>
    <w:rsid w:val="007F18C9"/>
    <w:rsid w:val="007F2D50"/>
    <w:rsid w:val="007F329E"/>
    <w:rsid w:val="007F5AD4"/>
    <w:rsid w:val="007F6214"/>
    <w:rsid w:val="007F684E"/>
    <w:rsid w:val="00803091"/>
    <w:rsid w:val="00810374"/>
    <w:rsid w:val="0081323A"/>
    <w:rsid w:val="00814ABE"/>
    <w:rsid w:val="00815EBA"/>
    <w:rsid w:val="008170CC"/>
    <w:rsid w:val="0082240E"/>
    <w:rsid w:val="0082375A"/>
    <w:rsid w:val="008238AD"/>
    <w:rsid w:val="0082465F"/>
    <w:rsid w:val="0082696D"/>
    <w:rsid w:val="00826B06"/>
    <w:rsid w:val="00832090"/>
    <w:rsid w:val="008320C9"/>
    <w:rsid w:val="00833998"/>
    <w:rsid w:val="00833C0D"/>
    <w:rsid w:val="00836E94"/>
    <w:rsid w:val="00840BD2"/>
    <w:rsid w:val="00844D45"/>
    <w:rsid w:val="00844F51"/>
    <w:rsid w:val="00845B33"/>
    <w:rsid w:val="008462FD"/>
    <w:rsid w:val="00847784"/>
    <w:rsid w:val="00847859"/>
    <w:rsid w:val="00851885"/>
    <w:rsid w:val="00856780"/>
    <w:rsid w:val="0085683C"/>
    <w:rsid w:val="008575B8"/>
    <w:rsid w:val="0086140D"/>
    <w:rsid w:val="0086526D"/>
    <w:rsid w:val="00866B1C"/>
    <w:rsid w:val="0086760A"/>
    <w:rsid w:val="00867C6A"/>
    <w:rsid w:val="00872D76"/>
    <w:rsid w:val="00872ED5"/>
    <w:rsid w:val="00875121"/>
    <w:rsid w:val="00875AFD"/>
    <w:rsid w:val="00880BE1"/>
    <w:rsid w:val="00881B13"/>
    <w:rsid w:val="00883301"/>
    <w:rsid w:val="00884155"/>
    <w:rsid w:val="00884176"/>
    <w:rsid w:val="00884DEA"/>
    <w:rsid w:val="0088502A"/>
    <w:rsid w:val="0088639C"/>
    <w:rsid w:val="00886784"/>
    <w:rsid w:val="00887988"/>
    <w:rsid w:val="0089025A"/>
    <w:rsid w:val="0089074E"/>
    <w:rsid w:val="0089110F"/>
    <w:rsid w:val="00891BD6"/>
    <w:rsid w:val="00894FCC"/>
    <w:rsid w:val="008963C2"/>
    <w:rsid w:val="008A007F"/>
    <w:rsid w:val="008A1F8D"/>
    <w:rsid w:val="008A2E55"/>
    <w:rsid w:val="008A5467"/>
    <w:rsid w:val="008A7C9D"/>
    <w:rsid w:val="008B1189"/>
    <w:rsid w:val="008B3E6A"/>
    <w:rsid w:val="008B5FF6"/>
    <w:rsid w:val="008B7CB0"/>
    <w:rsid w:val="008C1353"/>
    <w:rsid w:val="008C1DE7"/>
    <w:rsid w:val="008C2C26"/>
    <w:rsid w:val="008C2E01"/>
    <w:rsid w:val="008C332B"/>
    <w:rsid w:val="008C3679"/>
    <w:rsid w:val="008C369B"/>
    <w:rsid w:val="008C3904"/>
    <w:rsid w:val="008C5D62"/>
    <w:rsid w:val="008C7AAF"/>
    <w:rsid w:val="008C7E27"/>
    <w:rsid w:val="008D092C"/>
    <w:rsid w:val="008D1137"/>
    <w:rsid w:val="008D186B"/>
    <w:rsid w:val="008D200F"/>
    <w:rsid w:val="008D20CF"/>
    <w:rsid w:val="008D20DB"/>
    <w:rsid w:val="008D3A54"/>
    <w:rsid w:val="008D4A45"/>
    <w:rsid w:val="008D4FF8"/>
    <w:rsid w:val="008D540D"/>
    <w:rsid w:val="008D67E9"/>
    <w:rsid w:val="008D7FA8"/>
    <w:rsid w:val="008E197D"/>
    <w:rsid w:val="008E2136"/>
    <w:rsid w:val="008E453A"/>
    <w:rsid w:val="008F088C"/>
    <w:rsid w:val="008F09A9"/>
    <w:rsid w:val="008F1731"/>
    <w:rsid w:val="008F367E"/>
    <w:rsid w:val="008F36A4"/>
    <w:rsid w:val="008F57FE"/>
    <w:rsid w:val="008F6478"/>
    <w:rsid w:val="009004D3"/>
    <w:rsid w:val="00901823"/>
    <w:rsid w:val="00901FAF"/>
    <w:rsid w:val="00904441"/>
    <w:rsid w:val="009076F0"/>
    <w:rsid w:val="00917A40"/>
    <w:rsid w:val="0092068C"/>
    <w:rsid w:val="00921C95"/>
    <w:rsid w:val="00923401"/>
    <w:rsid w:val="009245C4"/>
    <w:rsid w:val="00924A4B"/>
    <w:rsid w:val="00927D7D"/>
    <w:rsid w:val="00930108"/>
    <w:rsid w:val="00932FF3"/>
    <w:rsid w:val="00933966"/>
    <w:rsid w:val="009348C7"/>
    <w:rsid w:val="009372E8"/>
    <w:rsid w:val="00940D3A"/>
    <w:rsid w:val="00941D06"/>
    <w:rsid w:val="00942002"/>
    <w:rsid w:val="00942197"/>
    <w:rsid w:val="0094286D"/>
    <w:rsid w:val="0094393C"/>
    <w:rsid w:val="0094491A"/>
    <w:rsid w:val="00944F0A"/>
    <w:rsid w:val="00945152"/>
    <w:rsid w:val="00952714"/>
    <w:rsid w:val="00952CCD"/>
    <w:rsid w:val="009553A9"/>
    <w:rsid w:val="00955914"/>
    <w:rsid w:val="00957220"/>
    <w:rsid w:val="00961CCD"/>
    <w:rsid w:val="009657DA"/>
    <w:rsid w:val="00966277"/>
    <w:rsid w:val="009701FB"/>
    <w:rsid w:val="0097121B"/>
    <w:rsid w:val="009724D3"/>
    <w:rsid w:val="00973E7F"/>
    <w:rsid w:val="009875D4"/>
    <w:rsid w:val="00987D3C"/>
    <w:rsid w:val="0099198E"/>
    <w:rsid w:val="009955DD"/>
    <w:rsid w:val="00996362"/>
    <w:rsid w:val="009A3AA2"/>
    <w:rsid w:val="009A4BC2"/>
    <w:rsid w:val="009A72B5"/>
    <w:rsid w:val="009B02AF"/>
    <w:rsid w:val="009B1559"/>
    <w:rsid w:val="009B1642"/>
    <w:rsid w:val="009B433E"/>
    <w:rsid w:val="009B4779"/>
    <w:rsid w:val="009B5159"/>
    <w:rsid w:val="009B5318"/>
    <w:rsid w:val="009B5ACE"/>
    <w:rsid w:val="009B6DF7"/>
    <w:rsid w:val="009C0618"/>
    <w:rsid w:val="009C14A9"/>
    <w:rsid w:val="009C28D8"/>
    <w:rsid w:val="009C3470"/>
    <w:rsid w:val="009C36B8"/>
    <w:rsid w:val="009C5E78"/>
    <w:rsid w:val="009C6839"/>
    <w:rsid w:val="009D26CE"/>
    <w:rsid w:val="009D3E68"/>
    <w:rsid w:val="009D6D1C"/>
    <w:rsid w:val="009D7DB9"/>
    <w:rsid w:val="009E046B"/>
    <w:rsid w:val="009E1FEE"/>
    <w:rsid w:val="009E47F6"/>
    <w:rsid w:val="009F1579"/>
    <w:rsid w:val="009F19EC"/>
    <w:rsid w:val="009F3417"/>
    <w:rsid w:val="009F35E9"/>
    <w:rsid w:val="009F4205"/>
    <w:rsid w:val="009F4B37"/>
    <w:rsid w:val="009F6C79"/>
    <w:rsid w:val="009F6E1A"/>
    <w:rsid w:val="00A0026B"/>
    <w:rsid w:val="00A011F6"/>
    <w:rsid w:val="00A034B7"/>
    <w:rsid w:val="00A06AB4"/>
    <w:rsid w:val="00A102D5"/>
    <w:rsid w:val="00A1305E"/>
    <w:rsid w:val="00A15882"/>
    <w:rsid w:val="00A16189"/>
    <w:rsid w:val="00A17ECA"/>
    <w:rsid w:val="00A215D9"/>
    <w:rsid w:val="00A2165E"/>
    <w:rsid w:val="00A31ED1"/>
    <w:rsid w:val="00A32E39"/>
    <w:rsid w:val="00A33F80"/>
    <w:rsid w:val="00A34D0B"/>
    <w:rsid w:val="00A36129"/>
    <w:rsid w:val="00A368A3"/>
    <w:rsid w:val="00A44772"/>
    <w:rsid w:val="00A448BD"/>
    <w:rsid w:val="00A45F8A"/>
    <w:rsid w:val="00A46049"/>
    <w:rsid w:val="00A46EBA"/>
    <w:rsid w:val="00A4761E"/>
    <w:rsid w:val="00A54A18"/>
    <w:rsid w:val="00A60E0B"/>
    <w:rsid w:val="00A60E2F"/>
    <w:rsid w:val="00A6287E"/>
    <w:rsid w:val="00A62F15"/>
    <w:rsid w:val="00A63138"/>
    <w:rsid w:val="00A7011C"/>
    <w:rsid w:val="00A7167C"/>
    <w:rsid w:val="00A72036"/>
    <w:rsid w:val="00A729CB"/>
    <w:rsid w:val="00A7400C"/>
    <w:rsid w:val="00A74A25"/>
    <w:rsid w:val="00A752D7"/>
    <w:rsid w:val="00A76944"/>
    <w:rsid w:val="00A76B96"/>
    <w:rsid w:val="00A81075"/>
    <w:rsid w:val="00A862E1"/>
    <w:rsid w:val="00A87402"/>
    <w:rsid w:val="00A907F0"/>
    <w:rsid w:val="00A9091A"/>
    <w:rsid w:val="00A916C0"/>
    <w:rsid w:val="00A94604"/>
    <w:rsid w:val="00AA2597"/>
    <w:rsid w:val="00AA63A7"/>
    <w:rsid w:val="00AA69E5"/>
    <w:rsid w:val="00AB3AD5"/>
    <w:rsid w:val="00AB49D5"/>
    <w:rsid w:val="00AB4DCF"/>
    <w:rsid w:val="00AC163D"/>
    <w:rsid w:val="00AC1846"/>
    <w:rsid w:val="00AC1B01"/>
    <w:rsid w:val="00AC3478"/>
    <w:rsid w:val="00AC3670"/>
    <w:rsid w:val="00AC3B30"/>
    <w:rsid w:val="00AC4A4B"/>
    <w:rsid w:val="00AC6F51"/>
    <w:rsid w:val="00AC7E55"/>
    <w:rsid w:val="00AD010A"/>
    <w:rsid w:val="00AD58AE"/>
    <w:rsid w:val="00AD5BD8"/>
    <w:rsid w:val="00AD5EE9"/>
    <w:rsid w:val="00AD7086"/>
    <w:rsid w:val="00AD7169"/>
    <w:rsid w:val="00AD740C"/>
    <w:rsid w:val="00AD7687"/>
    <w:rsid w:val="00AE239C"/>
    <w:rsid w:val="00AF082C"/>
    <w:rsid w:val="00AF27F4"/>
    <w:rsid w:val="00AF35DA"/>
    <w:rsid w:val="00AF3F55"/>
    <w:rsid w:val="00B03819"/>
    <w:rsid w:val="00B05B9F"/>
    <w:rsid w:val="00B074D6"/>
    <w:rsid w:val="00B10BAA"/>
    <w:rsid w:val="00B12138"/>
    <w:rsid w:val="00B1334B"/>
    <w:rsid w:val="00B15FF2"/>
    <w:rsid w:val="00B17075"/>
    <w:rsid w:val="00B31371"/>
    <w:rsid w:val="00B41686"/>
    <w:rsid w:val="00B42171"/>
    <w:rsid w:val="00B42E96"/>
    <w:rsid w:val="00B45DC9"/>
    <w:rsid w:val="00B47139"/>
    <w:rsid w:val="00B50754"/>
    <w:rsid w:val="00B5184E"/>
    <w:rsid w:val="00B54346"/>
    <w:rsid w:val="00B54392"/>
    <w:rsid w:val="00B56F8B"/>
    <w:rsid w:val="00B56F9F"/>
    <w:rsid w:val="00B577DF"/>
    <w:rsid w:val="00B601F5"/>
    <w:rsid w:val="00B635E5"/>
    <w:rsid w:val="00B63C81"/>
    <w:rsid w:val="00B65218"/>
    <w:rsid w:val="00B656B9"/>
    <w:rsid w:val="00B6758C"/>
    <w:rsid w:val="00B7378F"/>
    <w:rsid w:val="00B7618D"/>
    <w:rsid w:val="00B76E3A"/>
    <w:rsid w:val="00B8162E"/>
    <w:rsid w:val="00B81E5B"/>
    <w:rsid w:val="00B841BF"/>
    <w:rsid w:val="00B84F1D"/>
    <w:rsid w:val="00B86811"/>
    <w:rsid w:val="00B90D2D"/>
    <w:rsid w:val="00B96CE8"/>
    <w:rsid w:val="00B97CD8"/>
    <w:rsid w:val="00BA55A8"/>
    <w:rsid w:val="00BA5EB4"/>
    <w:rsid w:val="00BB1E59"/>
    <w:rsid w:val="00BB458C"/>
    <w:rsid w:val="00BB470F"/>
    <w:rsid w:val="00BB4E4B"/>
    <w:rsid w:val="00BB54E5"/>
    <w:rsid w:val="00BB5F86"/>
    <w:rsid w:val="00BB5FFB"/>
    <w:rsid w:val="00BC0E60"/>
    <w:rsid w:val="00BC109B"/>
    <w:rsid w:val="00BC34FA"/>
    <w:rsid w:val="00BC5171"/>
    <w:rsid w:val="00BC53A2"/>
    <w:rsid w:val="00BD0CDC"/>
    <w:rsid w:val="00BD17CF"/>
    <w:rsid w:val="00BD1900"/>
    <w:rsid w:val="00BD2551"/>
    <w:rsid w:val="00BD2E14"/>
    <w:rsid w:val="00BD59AC"/>
    <w:rsid w:val="00BD7CEF"/>
    <w:rsid w:val="00BE0227"/>
    <w:rsid w:val="00BE0C99"/>
    <w:rsid w:val="00BE0F78"/>
    <w:rsid w:val="00BE313E"/>
    <w:rsid w:val="00BE435B"/>
    <w:rsid w:val="00BE6306"/>
    <w:rsid w:val="00BE79EC"/>
    <w:rsid w:val="00BF1EE5"/>
    <w:rsid w:val="00BF2A91"/>
    <w:rsid w:val="00BF4DD8"/>
    <w:rsid w:val="00BF5BA7"/>
    <w:rsid w:val="00BF6FBA"/>
    <w:rsid w:val="00C00269"/>
    <w:rsid w:val="00C01066"/>
    <w:rsid w:val="00C0122B"/>
    <w:rsid w:val="00C03FA0"/>
    <w:rsid w:val="00C06A51"/>
    <w:rsid w:val="00C07F31"/>
    <w:rsid w:val="00C12D0F"/>
    <w:rsid w:val="00C147F5"/>
    <w:rsid w:val="00C1706D"/>
    <w:rsid w:val="00C20597"/>
    <w:rsid w:val="00C20CF1"/>
    <w:rsid w:val="00C20D01"/>
    <w:rsid w:val="00C21068"/>
    <w:rsid w:val="00C21550"/>
    <w:rsid w:val="00C216EF"/>
    <w:rsid w:val="00C22B8D"/>
    <w:rsid w:val="00C23CA0"/>
    <w:rsid w:val="00C2406D"/>
    <w:rsid w:val="00C24BE6"/>
    <w:rsid w:val="00C25738"/>
    <w:rsid w:val="00C307FF"/>
    <w:rsid w:val="00C31C9B"/>
    <w:rsid w:val="00C32FAF"/>
    <w:rsid w:val="00C333A4"/>
    <w:rsid w:val="00C37B2B"/>
    <w:rsid w:val="00C37D33"/>
    <w:rsid w:val="00C408AD"/>
    <w:rsid w:val="00C43B18"/>
    <w:rsid w:val="00C44FF8"/>
    <w:rsid w:val="00C45381"/>
    <w:rsid w:val="00C46D66"/>
    <w:rsid w:val="00C50342"/>
    <w:rsid w:val="00C50935"/>
    <w:rsid w:val="00C50A29"/>
    <w:rsid w:val="00C51734"/>
    <w:rsid w:val="00C517AB"/>
    <w:rsid w:val="00C5763C"/>
    <w:rsid w:val="00C62670"/>
    <w:rsid w:val="00C62963"/>
    <w:rsid w:val="00C6512D"/>
    <w:rsid w:val="00C67483"/>
    <w:rsid w:val="00C67CF0"/>
    <w:rsid w:val="00C708D6"/>
    <w:rsid w:val="00C715FF"/>
    <w:rsid w:val="00C7363D"/>
    <w:rsid w:val="00C737B4"/>
    <w:rsid w:val="00C80B00"/>
    <w:rsid w:val="00C823E1"/>
    <w:rsid w:val="00C82895"/>
    <w:rsid w:val="00C84B51"/>
    <w:rsid w:val="00C87B50"/>
    <w:rsid w:val="00C902B9"/>
    <w:rsid w:val="00C91CB1"/>
    <w:rsid w:val="00C92F87"/>
    <w:rsid w:val="00C9441A"/>
    <w:rsid w:val="00C950E4"/>
    <w:rsid w:val="00C96E17"/>
    <w:rsid w:val="00C97A17"/>
    <w:rsid w:val="00CA11C0"/>
    <w:rsid w:val="00CA243B"/>
    <w:rsid w:val="00CA2BC7"/>
    <w:rsid w:val="00CA546F"/>
    <w:rsid w:val="00CA5BC4"/>
    <w:rsid w:val="00CA6523"/>
    <w:rsid w:val="00CB28D0"/>
    <w:rsid w:val="00CB30B0"/>
    <w:rsid w:val="00CB4F96"/>
    <w:rsid w:val="00CB6468"/>
    <w:rsid w:val="00CC0EBC"/>
    <w:rsid w:val="00CC166F"/>
    <w:rsid w:val="00CC2A61"/>
    <w:rsid w:val="00CC4052"/>
    <w:rsid w:val="00CC7C95"/>
    <w:rsid w:val="00CD0CD4"/>
    <w:rsid w:val="00CD0FB6"/>
    <w:rsid w:val="00CD27C9"/>
    <w:rsid w:val="00CD2A48"/>
    <w:rsid w:val="00CD41F9"/>
    <w:rsid w:val="00CD568D"/>
    <w:rsid w:val="00CD6265"/>
    <w:rsid w:val="00CD764D"/>
    <w:rsid w:val="00CD7AC2"/>
    <w:rsid w:val="00CE10AE"/>
    <w:rsid w:val="00CE12BF"/>
    <w:rsid w:val="00CE305C"/>
    <w:rsid w:val="00CE4AA8"/>
    <w:rsid w:val="00CE4C95"/>
    <w:rsid w:val="00CE56CA"/>
    <w:rsid w:val="00CE5B84"/>
    <w:rsid w:val="00CF0A5D"/>
    <w:rsid w:val="00CF47C0"/>
    <w:rsid w:val="00CF58A1"/>
    <w:rsid w:val="00CF599C"/>
    <w:rsid w:val="00CF5BEC"/>
    <w:rsid w:val="00D01558"/>
    <w:rsid w:val="00D018E5"/>
    <w:rsid w:val="00D01A04"/>
    <w:rsid w:val="00D01CC2"/>
    <w:rsid w:val="00D04588"/>
    <w:rsid w:val="00D06475"/>
    <w:rsid w:val="00D079EC"/>
    <w:rsid w:val="00D10855"/>
    <w:rsid w:val="00D1352A"/>
    <w:rsid w:val="00D14406"/>
    <w:rsid w:val="00D14805"/>
    <w:rsid w:val="00D14E2A"/>
    <w:rsid w:val="00D15A9F"/>
    <w:rsid w:val="00D17DE9"/>
    <w:rsid w:val="00D23D64"/>
    <w:rsid w:val="00D24142"/>
    <w:rsid w:val="00D27B99"/>
    <w:rsid w:val="00D33582"/>
    <w:rsid w:val="00D37A0D"/>
    <w:rsid w:val="00D4366C"/>
    <w:rsid w:val="00D4732B"/>
    <w:rsid w:val="00D509F7"/>
    <w:rsid w:val="00D5177E"/>
    <w:rsid w:val="00D52579"/>
    <w:rsid w:val="00D56AB0"/>
    <w:rsid w:val="00D5755C"/>
    <w:rsid w:val="00D60CBD"/>
    <w:rsid w:val="00D61EF3"/>
    <w:rsid w:val="00D6280A"/>
    <w:rsid w:val="00D638C2"/>
    <w:rsid w:val="00D7055A"/>
    <w:rsid w:val="00D70C4F"/>
    <w:rsid w:val="00D70CBF"/>
    <w:rsid w:val="00D71854"/>
    <w:rsid w:val="00D72B8F"/>
    <w:rsid w:val="00D73DC9"/>
    <w:rsid w:val="00D75F24"/>
    <w:rsid w:val="00D7652C"/>
    <w:rsid w:val="00D769E3"/>
    <w:rsid w:val="00D76CA3"/>
    <w:rsid w:val="00D82365"/>
    <w:rsid w:val="00D850DC"/>
    <w:rsid w:val="00D964A9"/>
    <w:rsid w:val="00D96A22"/>
    <w:rsid w:val="00DA1326"/>
    <w:rsid w:val="00DA1A4A"/>
    <w:rsid w:val="00DA1A51"/>
    <w:rsid w:val="00DA34E0"/>
    <w:rsid w:val="00DA38A7"/>
    <w:rsid w:val="00DA45BD"/>
    <w:rsid w:val="00DA4EC3"/>
    <w:rsid w:val="00DB40EB"/>
    <w:rsid w:val="00DB5201"/>
    <w:rsid w:val="00DB5887"/>
    <w:rsid w:val="00DB6E51"/>
    <w:rsid w:val="00DC1F68"/>
    <w:rsid w:val="00DC2B91"/>
    <w:rsid w:val="00DC3ECC"/>
    <w:rsid w:val="00DC62A0"/>
    <w:rsid w:val="00DD2548"/>
    <w:rsid w:val="00DD3979"/>
    <w:rsid w:val="00DD70BF"/>
    <w:rsid w:val="00DD731D"/>
    <w:rsid w:val="00DE3023"/>
    <w:rsid w:val="00DE41EB"/>
    <w:rsid w:val="00DE4DDD"/>
    <w:rsid w:val="00DE4F12"/>
    <w:rsid w:val="00DE5F14"/>
    <w:rsid w:val="00DE6215"/>
    <w:rsid w:val="00DE752A"/>
    <w:rsid w:val="00DF0569"/>
    <w:rsid w:val="00DF09E6"/>
    <w:rsid w:val="00DF12B0"/>
    <w:rsid w:val="00DF1826"/>
    <w:rsid w:val="00DF2752"/>
    <w:rsid w:val="00E01D51"/>
    <w:rsid w:val="00E02C15"/>
    <w:rsid w:val="00E034F0"/>
    <w:rsid w:val="00E0627B"/>
    <w:rsid w:val="00E068A4"/>
    <w:rsid w:val="00E06D55"/>
    <w:rsid w:val="00E1069D"/>
    <w:rsid w:val="00E115D6"/>
    <w:rsid w:val="00E12F9B"/>
    <w:rsid w:val="00E13026"/>
    <w:rsid w:val="00E165CB"/>
    <w:rsid w:val="00E23658"/>
    <w:rsid w:val="00E24258"/>
    <w:rsid w:val="00E24921"/>
    <w:rsid w:val="00E26E48"/>
    <w:rsid w:val="00E40786"/>
    <w:rsid w:val="00E40A7E"/>
    <w:rsid w:val="00E410AF"/>
    <w:rsid w:val="00E41E37"/>
    <w:rsid w:val="00E42102"/>
    <w:rsid w:val="00E424B7"/>
    <w:rsid w:val="00E425D3"/>
    <w:rsid w:val="00E43018"/>
    <w:rsid w:val="00E43160"/>
    <w:rsid w:val="00E437E4"/>
    <w:rsid w:val="00E4514C"/>
    <w:rsid w:val="00E471C6"/>
    <w:rsid w:val="00E4794A"/>
    <w:rsid w:val="00E47C73"/>
    <w:rsid w:val="00E50084"/>
    <w:rsid w:val="00E5049A"/>
    <w:rsid w:val="00E517BF"/>
    <w:rsid w:val="00E5215B"/>
    <w:rsid w:val="00E52FD1"/>
    <w:rsid w:val="00E54E4B"/>
    <w:rsid w:val="00E5668F"/>
    <w:rsid w:val="00E566CB"/>
    <w:rsid w:val="00E62C01"/>
    <w:rsid w:val="00E636DE"/>
    <w:rsid w:val="00E664F8"/>
    <w:rsid w:val="00E668B2"/>
    <w:rsid w:val="00E70722"/>
    <w:rsid w:val="00E71AAD"/>
    <w:rsid w:val="00E71B39"/>
    <w:rsid w:val="00E76341"/>
    <w:rsid w:val="00E82E3C"/>
    <w:rsid w:val="00E83746"/>
    <w:rsid w:val="00E83882"/>
    <w:rsid w:val="00E84462"/>
    <w:rsid w:val="00E8453B"/>
    <w:rsid w:val="00E84C73"/>
    <w:rsid w:val="00E861D7"/>
    <w:rsid w:val="00E87304"/>
    <w:rsid w:val="00E87FC3"/>
    <w:rsid w:val="00E9064D"/>
    <w:rsid w:val="00E906FE"/>
    <w:rsid w:val="00E94F22"/>
    <w:rsid w:val="00E973EA"/>
    <w:rsid w:val="00EA2F2A"/>
    <w:rsid w:val="00EA58F5"/>
    <w:rsid w:val="00EA7E50"/>
    <w:rsid w:val="00EB0975"/>
    <w:rsid w:val="00EB0D4E"/>
    <w:rsid w:val="00EB0F84"/>
    <w:rsid w:val="00EB1088"/>
    <w:rsid w:val="00EB20C5"/>
    <w:rsid w:val="00EB2C5B"/>
    <w:rsid w:val="00EB4A4F"/>
    <w:rsid w:val="00EB5879"/>
    <w:rsid w:val="00EC0556"/>
    <w:rsid w:val="00EC0BD2"/>
    <w:rsid w:val="00EC20C6"/>
    <w:rsid w:val="00EC3789"/>
    <w:rsid w:val="00EC6C6C"/>
    <w:rsid w:val="00EC7C19"/>
    <w:rsid w:val="00ED1D89"/>
    <w:rsid w:val="00ED7BA7"/>
    <w:rsid w:val="00EE1A29"/>
    <w:rsid w:val="00EE36FA"/>
    <w:rsid w:val="00EE5CD5"/>
    <w:rsid w:val="00EE710E"/>
    <w:rsid w:val="00EF34EC"/>
    <w:rsid w:val="00EF6662"/>
    <w:rsid w:val="00EF6E60"/>
    <w:rsid w:val="00EF7789"/>
    <w:rsid w:val="00F01324"/>
    <w:rsid w:val="00F047E1"/>
    <w:rsid w:val="00F054A0"/>
    <w:rsid w:val="00F05E1B"/>
    <w:rsid w:val="00F0731C"/>
    <w:rsid w:val="00F15793"/>
    <w:rsid w:val="00F175C2"/>
    <w:rsid w:val="00F22521"/>
    <w:rsid w:val="00F2613D"/>
    <w:rsid w:val="00F27866"/>
    <w:rsid w:val="00F31410"/>
    <w:rsid w:val="00F33F26"/>
    <w:rsid w:val="00F33F5E"/>
    <w:rsid w:val="00F37A35"/>
    <w:rsid w:val="00F452B5"/>
    <w:rsid w:val="00F455C7"/>
    <w:rsid w:val="00F513CA"/>
    <w:rsid w:val="00F51799"/>
    <w:rsid w:val="00F517E1"/>
    <w:rsid w:val="00F5407C"/>
    <w:rsid w:val="00F54128"/>
    <w:rsid w:val="00F55A50"/>
    <w:rsid w:val="00F6099B"/>
    <w:rsid w:val="00F63C15"/>
    <w:rsid w:val="00F63FA7"/>
    <w:rsid w:val="00F64513"/>
    <w:rsid w:val="00F65BF5"/>
    <w:rsid w:val="00F65EC2"/>
    <w:rsid w:val="00F65EC8"/>
    <w:rsid w:val="00F70015"/>
    <w:rsid w:val="00F7109C"/>
    <w:rsid w:val="00F722F2"/>
    <w:rsid w:val="00F7328A"/>
    <w:rsid w:val="00F83DD9"/>
    <w:rsid w:val="00F863AF"/>
    <w:rsid w:val="00F8669F"/>
    <w:rsid w:val="00F92FEC"/>
    <w:rsid w:val="00F934D4"/>
    <w:rsid w:val="00F957D1"/>
    <w:rsid w:val="00F96EBC"/>
    <w:rsid w:val="00FA49CC"/>
    <w:rsid w:val="00FA4C85"/>
    <w:rsid w:val="00FA5572"/>
    <w:rsid w:val="00FA624C"/>
    <w:rsid w:val="00FB49F2"/>
    <w:rsid w:val="00FB556C"/>
    <w:rsid w:val="00FB6AE0"/>
    <w:rsid w:val="00FB7DD6"/>
    <w:rsid w:val="00FC268B"/>
    <w:rsid w:val="00FC3735"/>
    <w:rsid w:val="00FC56A7"/>
    <w:rsid w:val="00FC6E1E"/>
    <w:rsid w:val="00FD1C8A"/>
    <w:rsid w:val="00FD2048"/>
    <w:rsid w:val="00FD2E18"/>
    <w:rsid w:val="00FD4638"/>
    <w:rsid w:val="00FD5C8E"/>
    <w:rsid w:val="00FD7BAB"/>
    <w:rsid w:val="00FE3D6E"/>
    <w:rsid w:val="00FE606D"/>
    <w:rsid w:val="00FE6638"/>
    <w:rsid w:val="00FF125E"/>
    <w:rsid w:val="00FF12AB"/>
    <w:rsid w:val="00FF1B17"/>
    <w:rsid w:val="00FF41C3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07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4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07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4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B074D6"/>
    <w:pPr>
      <w:suppressAutoHyphens/>
      <w:jc w:val="center"/>
    </w:pPr>
    <w:rPr>
      <w:rFonts w:ascii="Bookman Old Style" w:hAnsi="Bookman Old Style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074D6"/>
    <w:rPr>
      <w:rFonts w:ascii="Bookman Old Style" w:eastAsia="Times New Roman" w:hAnsi="Bookman Old Style" w:cs="Times New Roman"/>
      <w:b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74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07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bruna.chaves</dc:creator>
  <cp:lastModifiedBy>bruna.chaves</cp:lastModifiedBy>
  <cp:revision>1</cp:revision>
  <dcterms:created xsi:type="dcterms:W3CDTF">2020-03-09T16:37:00Z</dcterms:created>
  <dcterms:modified xsi:type="dcterms:W3CDTF">2020-03-09T16:41:00Z</dcterms:modified>
</cp:coreProperties>
</file>